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DAA1" w14:textId="77777777" w:rsidR="002F71EB" w:rsidRDefault="001D489D" w:rsidP="001D489D">
      <w:pPr>
        <w:jc w:val="center"/>
        <w:rPr>
          <w:sz w:val="32"/>
        </w:rPr>
      </w:pPr>
      <w:bookmarkStart w:id="0" w:name="_GoBack"/>
      <w:bookmarkEnd w:id="0"/>
      <w:r w:rsidRPr="001D489D">
        <w:rPr>
          <w:rFonts w:hint="eastAsia"/>
          <w:sz w:val="32"/>
        </w:rPr>
        <w:t>本業務を実施する上で必要とする要件</w:t>
      </w:r>
    </w:p>
    <w:p w14:paraId="05830DFC" w14:textId="77777777" w:rsidR="0035589B" w:rsidRPr="0035589B" w:rsidRDefault="0035589B" w:rsidP="001D489D">
      <w:pPr>
        <w:jc w:val="center"/>
        <w:rPr>
          <w:sz w:val="22"/>
        </w:rPr>
      </w:pPr>
    </w:p>
    <w:tbl>
      <w:tblPr>
        <w:tblStyle w:val="a7"/>
        <w:tblW w:w="10774" w:type="dxa"/>
        <w:tblInd w:w="-289" w:type="dxa"/>
        <w:tblLook w:val="04A0" w:firstRow="1" w:lastRow="0" w:firstColumn="1" w:lastColumn="0" w:noHBand="0" w:noVBand="1"/>
      </w:tblPr>
      <w:tblGrid>
        <w:gridCol w:w="568"/>
        <w:gridCol w:w="5812"/>
        <w:gridCol w:w="4394"/>
      </w:tblGrid>
      <w:tr w:rsidR="001D489D" w14:paraId="7F4C92D4" w14:textId="77777777" w:rsidTr="008875EA">
        <w:trPr>
          <w:trHeight w:val="468"/>
        </w:trPr>
        <w:tc>
          <w:tcPr>
            <w:tcW w:w="568" w:type="dxa"/>
          </w:tcPr>
          <w:p w14:paraId="0FBC3891" w14:textId="77777777" w:rsidR="005A54FD" w:rsidRPr="005A54FD" w:rsidRDefault="005A54FD" w:rsidP="00FD304F">
            <w:pPr>
              <w:rPr>
                <w:sz w:val="26"/>
                <w:szCs w:val="26"/>
              </w:rPr>
            </w:pPr>
          </w:p>
        </w:tc>
        <w:tc>
          <w:tcPr>
            <w:tcW w:w="5812" w:type="dxa"/>
          </w:tcPr>
          <w:p w14:paraId="42D2D91C" w14:textId="77777777" w:rsidR="001D489D" w:rsidRPr="005A54FD" w:rsidRDefault="001D489D" w:rsidP="001D489D">
            <w:pPr>
              <w:jc w:val="center"/>
              <w:rPr>
                <w:sz w:val="26"/>
                <w:szCs w:val="26"/>
              </w:rPr>
            </w:pPr>
            <w:r w:rsidRPr="005A54FD">
              <w:rPr>
                <w:rFonts w:hint="eastAsia"/>
                <w:sz w:val="26"/>
                <w:szCs w:val="26"/>
              </w:rPr>
              <w:t>必要とする要件</w:t>
            </w:r>
          </w:p>
        </w:tc>
        <w:tc>
          <w:tcPr>
            <w:tcW w:w="4394" w:type="dxa"/>
          </w:tcPr>
          <w:p w14:paraId="2DDFD71F" w14:textId="77777777" w:rsidR="001D489D" w:rsidRPr="005A54FD" w:rsidRDefault="001D489D" w:rsidP="001D489D">
            <w:pPr>
              <w:jc w:val="center"/>
              <w:rPr>
                <w:sz w:val="26"/>
                <w:szCs w:val="26"/>
              </w:rPr>
            </w:pPr>
            <w:r w:rsidRPr="005A54FD">
              <w:rPr>
                <w:rFonts w:hint="eastAsia"/>
                <w:sz w:val="26"/>
                <w:szCs w:val="26"/>
              </w:rPr>
              <w:t>提出資料</w:t>
            </w:r>
          </w:p>
        </w:tc>
      </w:tr>
      <w:tr w:rsidR="001D489D" w14:paraId="02C93D2D" w14:textId="77777777" w:rsidTr="00CD6C9F">
        <w:trPr>
          <w:trHeight w:val="4228"/>
        </w:trPr>
        <w:tc>
          <w:tcPr>
            <w:tcW w:w="568" w:type="dxa"/>
          </w:tcPr>
          <w:p w14:paraId="37A9D5AA" w14:textId="77777777" w:rsidR="001D489D" w:rsidRPr="005A54FD" w:rsidRDefault="001D489D" w:rsidP="001D489D">
            <w:pPr>
              <w:jc w:val="center"/>
              <w:rPr>
                <w:sz w:val="26"/>
                <w:szCs w:val="26"/>
              </w:rPr>
            </w:pPr>
            <w:r w:rsidRPr="005A54FD">
              <w:rPr>
                <w:rFonts w:hint="eastAsia"/>
                <w:sz w:val="26"/>
                <w:szCs w:val="26"/>
              </w:rPr>
              <w:t>１</w:t>
            </w:r>
          </w:p>
        </w:tc>
        <w:tc>
          <w:tcPr>
            <w:tcW w:w="5812" w:type="dxa"/>
          </w:tcPr>
          <w:p w14:paraId="09769DF9" w14:textId="77777777" w:rsidR="007E7764" w:rsidRDefault="001D489D" w:rsidP="007E7764">
            <w:pPr>
              <w:ind w:firstLineChars="100" w:firstLine="260"/>
              <w:rPr>
                <w:sz w:val="26"/>
                <w:szCs w:val="26"/>
              </w:rPr>
            </w:pPr>
            <w:r w:rsidRPr="005A54FD">
              <w:rPr>
                <w:rFonts w:hint="eastAsia"/>
                <w:sz w:val="26"/>
                <w:szCs w:val="26"/>
              </w:rPr>
              <w:t>Ⅲ　仕様書に記載されている発注予定数量について、「10　納入期限」までにデータ入力を行うことができる能力を有すること。</w:t>
            </w:r>
          </w:p>
          <w:p w14:paraId="26970A50" w14:textId="77777777" w:rsidR="00A21E3F" w:rsidRPr="005A54FD" w:rsidRDefault="003C615B" w:rsidP="00A21E3F">
            <w:pPr>
              <w:ind w:firstLineChars="100" w:firstLine="260"/>
              <w:rPr>
                <w:sz w:val="26"/>
                <w:szCs w:val="26"/>
              </w:rPr>
            </w:pPr>
            <w:bookmarkStart w:id="1" w:name="_Hlk63438983"/>
            <w:r>
              <w:rPr>
                <w:rFonts w:hint="eastAsia"/>
                <w:sz w:val="26"/>
                <w:szCs w:val="26"/>
              </w:rPr>
              <w:t>新型コロナウイルス感染症</w:t>
            </w:r>
            <w:r w:rsidR="007E7764">
              <w:rPr>
                <w:rFonts w:hint="eastAsia"/>
                <w:sz w:val="26"/>
                <w:szCs w:val="26"/>
              </w:rPr>
              <w:t>の感染拡大により</w:t>
            </w:r>
            <w:r w:rsidR="00A21E3F" w:rsidRPr="00A21E3F">
              <w:rPr>
                <w:rFonts w:hint="eastAsia"/>
                <w:sz w:val="26"/>
                <w:szCs w:val="26"/>
              </w:rPr>
              <w:t>緊急事態宣言が発令された場合</w:t>
            </w:r>
            <w:r w:rsidR="00231CF8">
              <w:rPr>
                <w:rFonts w:hint="eastAsia"/>
                <w:sz w:val="26"/>
                <w:szCs w:val="26"/>
              </w:rPr>
              <w:t>等</w:t>
            </w:r>
            <w:r w:rsidR="00A21E3F" w:rsidRPr="00A21E3F">
              <w:rPr>
                <w:rFonts w:hint="eastAsia"/>
                <w:sz w:val="26"/>
                <w:szCs w:val="26"/>
              </w:rPr>
              <w:t>においても、原則、本業務に従事する従業員については個人情報漏洩防止のためにテレワーク</w:t>
            </w:r>
            <w:r w:rsidR="009C2E2D">
              <w:rPr>
                <w:rFonts w:hint="eastAsia"/>
                <w:sz w:val="26"/>
                <w:szCs w:val="26"/>
              </w:rPr>
              <w:t>での</w:t>
            </w:r>
            <w:r w:rsidR="00A21E3F" w:rsidRPr="00A21E3F">
              <w:rPr>
                <w:rFonts w:hint="eastAsia"/>
                <w:sz w:val="26"/>
                <w:szCs w:val="26"/>
              </w:rPr>
              <w:t>実施</w:t>
            </w:r>
            <w:r w:rsidR="009C2E2D">
              <w:rPr>
                <w:rFonts w:hint="eastAsia"/>
                <w:sz w:val="26"/>
                <w:szCs w:val="26"/>
              </w:rPr>
              <w:t>を</w:t>
            </w:r>
            <w:r w:rsidR="00A21E3F" w:rsidRPr="00A21E3F">
              <w:rPr>
                <w:rFonts w:hint="eastAsia"/>
                <w:sz w:val="26"/>
                <w:szCs w:val="26"/>
              </w:rPr>
              <w:t>させないこと。本業務</w:t>
            </w:r>
            <w:r w:rsidR="009C2E2D">
              <w:rPr>
                <w:rFonts w:hint="eastAsia"/>
                <w:sz w:val="26"/>
                <w:szCs w:val="26"/>
              </w:rPr>
              <w:t>を</w:t>
            </w:r>
            <w:r w:rsidR="00E528F0">
              <w:rPr>
                <w:rFonts w:hint="eastAsia"/>
                <w:sz w:val="26"/>
                <w:szCs w:val="26"/>
              </w:rPr>
              <w:t>やむを得ず</w:t>
            </w:r>
            <w:r w:rsidR="00A21E3F" w:rsidRPr="00A21E3F">
              <w:rPr>
                <w:rFonts w:hint="eastAsia"/>
                <w:sz w:val="26"/>
                <w:szCs w:val="26"/>
              </w:rPr>
              <w:t>テレワーク</w:t>
            </w:r>
            <w:r w:rsidR="009C2E2D">
              <w:rPr>
                <w:rFonts w:hint="eastAsia"/>
                <w:sz w:val="26"/>
                <w:szCs w:val="26"/>
              </w:rPr>
              <w:t>で</w:t>
            </w:r>
            <w:r w:rsidR="00A21E3F" w:rsidRPr="00A21E3F">
              <w:rPr>
                <w:rFonts w:hint="eastAsia"/>
                <w:sz w:val="26"/>
                <w:szCs w:val="26"/>
              </w:rPr>
              <w:t>実施する場合は、</w:t>
            </w:r>
            <w:r w:rsidR="00354C15">
              <w:rPr>
                <w:rFonts w:hint="eastAsia"/>
                <w:sz w:val="26"/>
                <w:szCs w:val="26"/>
              </w:rPr>
              <w:t>適切なセキュリティ対策（情報漏洩防止</w:t>
            </w:r>
            <w:r w:rsidR="002D66D0">
              <w:rPr>
                <w:rFonts w:hint="eastAsia"/>
                <w:sz w:val="26"/>
                <w:szCs w:val="26"/>
              </w:rPr>
              <w:t>措置</w:t>
            </w:r>
            <w:r w:rsidR="00354C15">
              <w:rPr>
                <w:rFonts w:hint="eastAsia"/>
                <w:sz w:val="26"/>
                <w:szCs w:val="26"/>
              </w:rPr>
              <w:t>）</w:t>
            </w:r>
            <w:r w:rsidR="001F4DEB">
              <w:rPr>
                <w:rFonts w:hint="eastAsia"/>
                <w:sz w:val="26"/>
                <w:szCs w:val="26"/>
              </w:rPr>
              <w:t>及び情報漏洩の場合の管理対策</w:t>
            </w:r>
            <w:r w:rsidR="00354C15">
              <w:rPr>
                <w:rFonts w:hint="eastAsia"/>
                <w:sz w:val="26"/>
                <w:szCs w:val="26"/>
              </w:rPr>
              <w:t>を実施</w:t>
            </w:r>
            <w:r w:rsidR="002D66D0">
              <w:rPr>
                <w:rFonts w:hint="eastAsia"/>
                <w:sz w:val="26"/>
                <w:szCs w:val="26"/>
              </w:rPr>
              <w:t>している</w:t>
            </w:r>
            <w:r w:rsidR="00354C15">
              <w:rPr>
                <w:rFonts w:hint="eastAsia"/>
                <w:sz w:val="26"/>
                <w:szCs w:val="26"/>
              </w:rPr>
              <w:t>こと。</w:t>
            </w:r>
            <w:bookmarkEnd w:id="1"/>
          </w:p>
        </w:tc>
        <w:tc>
          <w:tcPr>
            <w:tcW w:w="4394" w:type="dxa"/>
          </w:tcPr>
          <w:p w14:paraId="0B736307" w14:textId="77777777" w:rsidR="00A21E3F" w:rsidRDefault="005A54FD" w:rsidP="005A54FD">
            <w:pPr>
              <w:rPr>
                <w:sz w:val="26"/>
                <w:szCs w:val="26"/>
              </w:rPr>
            </w:pPr>
            <w:r>
              <w:rPr>
                <w:rFonts w:hint="eastAsia"/>
                <w:sz w:val="26"/>
                <w:szCs w:val="26"/>
              </w:rPr>
              <w:t>「決算データ入力及び信用リスク評価」、「ファイルリネーム」、「信用情報提供」の作業に従事する従業員の人数、作業体制</w:t>
            </w:r>
            <w:r w:rsidR="00A21E3F">
              <w:rPr>
                <w:rFonts w:hint="eastAsia"/>
                <w:sz w:val="26"/>
                <w:szCs w:val="26"/>
              </w:rPr>
              <w:t>等</w:t>
            </w:r>
            <w:r>
              <w:rPr>
                <w:rFonts w:hint="eastAsia"/>
                <w:sz w:val="26"/>
                <w:szCs w:val="26"/>
              </w:rPr>
              <w:t>が</w:t>
            </w:r>
            <w:r w:rsidR="00FD304F">
              <w:rPr>
                <w:rFonts w:hint="eastAsia"/>
                <w:sz w:val="26"/>
                <w:szCs w:val="26"/>
              </w:rPr>
              <w:t>わ</w:t>
            </w:r>
            <w:r>
              <w:rPr>
                <w:rFonts w:hint="eastAsia"/>
                <w:sz w:val="26"/>
                <w:szCs w:val="26"/>
              </w:rPr>
              <w:t>かる資料</w:t>
            </w:r>
            <w:r w:rsidR="00354C15">
              <w:rPr>
                <w:rFonts w:hint="eastAsia"/>
                <w:sz w:val="26"/>
                <w:szCs w:val="26"/>
              </w:rPr>
              <w:t>。</w:t>
            </w:r>
          </w:p>
          <w:p w14:paraId="64AAAD5A" w14:textId="77777777" w:rsidR="00354C15" w:rsidRPr="00A21E3F" w:rsidRDefault="00354C15" w:rsidP="005A54FD">
            <w:pPr>
              <w:rPr>
                <w:sz w:val="26"/>
                <w:szCs w:val="26"/>
              </w:rPr>
            </w:pPr>
            <w:r>
              <w:rPr>
                <w:rFonts w:hint="eastAsia"/>
                <w:sz w:val="26"/>
                <w:szCs w:val="26"/>
              </w:rPr>
              <w:t xml:space="preserve">　本業務をやむを得</w:t>
            </w:r>
            <w:r w:rsidR="001F4DEB">
              <w:rPr>
                <w:rFonts w:hint="eastAsia"/>
                <w:sz w:val="26"/>
                <w:szCs w:val="26"/>
              </w:rPr>
              <w:t>ないときに、</w:t>
            </w:r>
            <w:r>
              <w:rPr>
                <w:rFonts w:hint="eastAsia"/>
                <w:sz w:val="26"/>
                <w:szCs w:val="26"/>
              </w:rPr>
              <w:t>テレワークで</w:t>
            </w:r>
            <w:r w:rsidR="00B637F6">
              <w:rPr>
                <w:rFonts w:hint="eastAsia"/>
                <w:sz w:val="26"/>
                <w:szCs w:val="26"/>
              </w:rPr>
              <w:t>も</w:t>
            </w:r>
            <w:r>
              <w:rPr>
                <w:rFonts w:hint="eastAsia"/>
                <w:sz w:val="26"/>
                <w:szCs w:val="26"/>
              </w:rPr>
              <w:t>実施</w:t>
            </w:r>
            <w:r w:rsidR="00B637F6">
              <w:rPr>
                <w:rFonts w:hint="eastAsia"/>
                <w:sz w:val="26"/>
                <w:szCs w:val="26"/>
              </w:rPr>
              <w:t>する予定がある</w:t>
            </w:r>
            <w:r>
              <w:rPr>
                <w:rFonts w:hint="eastAsia"/>
                <w:sz w:val="26"/>
                <w:szCs w:val="26"/>
              </w:rPr>
              <w:t>場合は、</w:t>
            </w:r>
            <w:r w:rsidR="001F4DEB">
              <w:rPr>
                <w:rFonts w:hint="eastAsia"/>
                <w:sz w:val="26"/>
                <w:szCs w:val="26"/>
              </w:rPr>
              <w:t>実施する</w:t>
            </w:r>
            <w:r>
              <w:rPr>
                <w:rFonts w:hint="eastAsia"/>
                <w:sz w:val="26"/>
                <w:szCs w:val="26"/>
              </w:rPr>
              <w:t>セキュリティ対策（情報</w:t>
            </w:r>
            <w:r w:rsidR="002D66D0">
              <w:rPr>
                <w:rFonts w:hint="eastAsia"/>
                <w:sz w:val="26"/>
                <w:szCs w:val="26"/>
              </w:rPr>
              <w:t>漏洩防止措置</w:t>
            </w:r>
            <w:r>
              <w:rPr>
                <w:rFonts w:hint="eastAsia"/>
                <w:sz w:val="26"/>
                <w:szCs w:val="26"/>
              </w:rPr>
              <w:t>）</w:t>
            </w:r>
            <w:r w:rsidR="001F4DEB">
              <w:rPr>
                <w:rFonts w:hint="eastAsia"/>
                <w:sz w:val="26"/>
                <w:szCs w:val="26"/>
              </w:rPr>
              <w:t>及び</w:t>
            </w:r>
            <w:r w:rsidR="002D66D0">
              <w:rPr>
                <w:rFonts w:hint="eastAsia"/>
                <w:sz w:val="26"/>
                <w:szCs w:val="26"/>
              </w:rPr>
              <w:t>仮に情報が漏れた場合</w:t>
            </w:r>
            <w:r w:rsidR="001F4DEB">
              <w:rPr>
                <w:rFonts w:hint="eastAsia"/>
                <w:sz w:val="26"/>
                <w:szCs w:val="26"/>
              </w:rPr>
              <w:t>の、</w:t>
            </w:r>
            <w:r w:rsidR="002D66D0">
              <w:rPr>
                <w:rFonts w:hint="eastAsia"/>
                <w:sz w:val="26"/>
                <w:szCs w:val="26"/>
              </w:rPr>
              <w:t>原因を追跡・特定</w:t>
            </w:r>
            <w:r w:rsidR="001F4DEB">
              <w:rPr>
                <w:rFonts w:hint="eastAsia"/>
                <w:sz w:val="26"/>
                <w:szCs w:val="26"/>
              </w:rPr>
              <w:t>する</w:t>
            </w:r>
            <w:r w:rsidR="002D66D0">
              <w:rPr>
                <w:rFonts w:hint="eastAsia"/>
                <w:sz w:val="26"/>
                <w:szCs w:val="26"/>
              </w:rPr>
              <w:t>仕組みが</w:t>
            </w:r>
            <w:r w:rsidR="001F4DEB">
              <w:rPr>
                <w:rFonts w:hint="eastAsia"/>
                <w:sz w:val="26"/>
                <w:szCs w:val="26"/>
              </w:rPr>
              <w:t>どのようなものかが</w:t>
            </w:r>
            <w:r w:rsidR="002D66D0">
              <w:rPr>
                <w:rFonts w:hint="eastAsia"/>
                <w:sz w:val="26"/>
                <w:szCs w:val="26"/>
              </w:rPr>
              <w:t>分かる資料</w:t>
            </w:r>
            <w:r w:rsidR="00695921">
              <w:rPr>
                <w:rFonts w:hint="eastAsia"/>
                <w:sz w:val="26"/>
                <w:szCs w:val="26"/>
              </w:rPr>
              <w:t>も提出する</w:t>
            </w:r>
            <w:r w:rsidR="002D66D0">
              <w:rPr>
                <w:rFonts w:hint="eastAsia"/>
                <w:sz w:val="26"/>
                <w:szCs w:val="26"/>
              </w:rPr>
              <w:t>。</w:t>
            </w:r>
          </w:p>
        </w:tc>
      </w:tr>
      <w:tr w:rsidR="00FD304F" w14:paraId="201FD200" w14:textId="77777777" w:rsidTr="00CD6C9F">
        <w:trPr>
          <w:trHeight w:val="1270"/>
        </w:trPr>
        <w:tc>
          <w:tcPr>
            <w:tcW w:w="568" w:type="dxa"/>
          </w:tcPr>
          <w:p w14:paraId="7D3C94E7" w14:textId="77777777" w:rsidR="00FD304F" w:rsidRPr="005A54FD" w:rsidRDefault="00FD304F" w:rsidP="001D489D">
            <w:pPr>
              <w:jc w:val="center"/>
              <w:rPr>
                <w:sz w:val="26"/>
                <w:szCs w:val="26"/>
              </w:rPr>
            </w:pPr>
            <w:r>
              <w:rPr>
                <w:rFonts w:hint="eastAsia"/>
                <w:sz w:val="26"/>
                <w:szCs w:val="26"/>
              </w:rPr>
              <w:t>２</w:t>
            </w:r>
          </w:p>
        </w:tc>
        <w:tc>
          <w:tcPr>
            <w:tcW w:w="5812" w:type="dxa"/>
          </w:tcPr>
          <w:p w14:paraId="18294C8C" w14:textId="77777777" w:rsidR="00FD304F" w:rsidRPr="005A54FD" w:rsidRDefault="00FD304F" w:rsidP="007E7764">
            <w:pPr>
              <w:ind w:firstLineChars="100" w:firstLine="260"/>
              <w:rPr>
                <w:sz w:val="26"/>
                <w:szCs w:val="26"/>
              </w:rPr>
            </w:pPr>
            <w:r w:rsidRPr="00FD304F">
              <w:rPr>
                <w:sz w:val="26"/>
                <w:szCs w:val="26"/>
              </w:rPr>
              <w:t>ISO/IEC27001に基づく認定又はプライバシーマークを取得していること。</w:t>
            </w:r>
          </w:p>
        </w:tc>
        <w:tc>
          <w:tcPr>
            <w:tcW w:w="4394" w:type="dxa"/>
          </w:tcPr>
          <w:p w14:paraId="036A4D30" w14:textId="77777777" w:rsidR="00FD304F" w:rsidRDefault="00FD304F" w:rsidP="005A54FD">
            <w:pPr>
              <w:rPr>
                <w:sz w:val="26"/>
                <w:szCs w:val="26"/>
              </w:rPr>
            </w:pPr>
            <w:r w:rsidRPr="00FD304F">
              <w:rPr>
                <w:sz w:val="26"/>
                <w:szCs w:val="26"/>
              </w:rPr>
              <w:t>ISO/IEC27001に基づく認定又はプライバシーマークを取得していること</w:t>
            </w:r>
            <w:r>
              <w:rPr>
                <w:rFonts w:hint="eastAsia"/>
                <w:sz w:val="26"/>
                <w:szCs w:val="26"/>
              </w:rPr>
              <w:t>がわかる資料。</w:t>
            </w:r>
          </w:p>
        </w:tc>
      </w:tr>
      <w:tr w:rsidR="001D489D" w14:paraId="31019CCF" w14:textId="77777777" w:rsidTr="00CD6C9F">
        <w:trPr>
          <w:trHeight w:val="834"/>
        </w:trPr>
        <w:tc>
          <w:tcPr>
            <w:tcW w:w="568" w:type="dxa"/>
          </w:tcPr>
          <w:p w14:paraId="7FC8203D" w14:textId="77777777" w:rsidR="001D489D" w:rsidRPr="005A54FD" w:rsidRDefault="00A52ED8" w:rsidP="001D489D">
            <w:pPr>
              <w:jc w:val="center"/>
              <w:rPr>
                <w:sz w:val="26"/>
                <w:szCs w:val="26"/>
              </w:rPr>
            </w:pPr>
            <w:r>
              <w:rPr>
                <w:rFonts w:hint="eastAsia"/>
                <w:sz w:val="26"/>
                <w:szCs w:val="26"/>
              </w:rPr>
              <w:t>３</w:t>
            </w:r>
          </w:p>
        </w:tc>
        <w:tc>
          <w:tcPr>
            <w:tcW w:w="5812" w:type="dxa"/>
          </w:tcPr>
          <w:p w14:paraId="3B89C6FC" w14:textId="77777777" w:rsidR="001D489D" w:rsidRPr="005A54FD" w:rsidRDefault="005A54FD" w:rsidP="007E7764">
            <w:pPr>
              <w:ind w:firstLineChars="100" w:firstLine="260"/>
              <w:rPr>
                <w:sz w:val="26"/>
                <w:szCs w:val="26"/>
              </w:rPr>
            </w:pPr>
            <w:r>
              <w:rPr>
                <w:rFonts w:hint="eastAsia"/>
                <w:sz w:val="26"/>
                <w:szCs w:val="26"/>
              </w:rPr>
              <w:t>決算データの入力</w:t>
            </w:r>
            <w:r w:rsidR="00556526">
              <w:rPr>
                <w:rFonts w:hint="eastAsia"/>
                <w:sz w:val="26"/>
                <w:szCs w:val="26"/>
              </w:rPr>
              <w:t>作業</w:t>
            </w:r>
            <w:r w:rsidR="008F6C36">
              <w:rPr>
                <w:rFonts w:hint="eastAsia"/>
                <w:sz w:val="26"/>
                <w:szCs w:val="26"/>
              </w:rPr>
              <w:t>について、</w:t>
            </w:r>
            <w:r>
              <w:rPr>
                <w:rFonts w:hint="eastAsia"/>
                <w:sz w:val="26"/>
                <w:szCs w:val="26"/>
              </w:rPr>
              <w:t>類似業務を</w:t>
            </w:r>
            <w:r w:rsidR="008F6C36">
              <w:rPr>
                <w:rFonts w:hint="eastAsia"/>
                <w:sz w:val="26"/>
                <w:szCs w:val="26"/>
              </w:rPr>
              <w:t>過去に</w:t>
            </w:r>
            <w:r>
              <w:rPr>
                <w:rFonts w:hint="eastAsia"/>
                <w:sz w:val="26"/>
                <w:szCs w:val="26"/>
              </w:rPr>
              <w:t>受注した実績があること。</w:t>
            </w:r>
          </w:p>
        </w:tc>
        <w:tc>
          <w:tcPr>
            <w:tcW w:w="4394" w:type="dxa"/>
          </w:tcPr>
          <w:p w14:paraId="2FA39115" w14:textId="77777777" w:rsidR="001D489D" w:rsidRPr="008F6C36" w:rsidRDefault="008F6C36" w:rsidP="007E7764">
            <w:pPr>
              <w:ind w:firstLineChars="100" w:firstLine="260"/>
              <w:rPr>
                <w:sz w:val="26"/>
                <w:szCs w:val="26"/>
              </w:rPr>
            </w:pPr>
            <w:r>
              <w:rPr>
                <w:rFonts w:hint="eastAsia"/>
                <w:sz w:val="26"/>
                <w:szCs w:val="26"/>
              </w:rPr>
              <w:t>過去に受注した類似業務が</w:t>
            </w:r>
            <w:r w:rsidR="00FD304F">
              <w:rPr>
                <w:rFonts w:hint="eastAsia"/>
                <w:sz w:val="26"/>
                <w:szCs w:val="26"/>
              </w:rPr>
              <w:t>わ</w:t>
            </w:r>
            <w:r>
              <w:rPr>
                <w:rFonts w:hint="eastAsia"/>
                <w:sz w:val="26"/>
                <w:szCs w:val="26"/>
              </w:rPr>
              <w:t>かる資料</w:t>
            </w:r>
            <w:r w:rsidR="008875EA">
              <w:rPr>
                <w:rFonts w:hint="eastAsia"/>
                <w:sz w:val="26"/>
                <w:szCs w:val="26"/>
              </w:rPr>
              <w:t>。</w:t>
            </w:r>
          </w:p>
        </w:tc>
      </w:tr>
      <w:tr w:rsidR="001D489D" w14:paraId="0CA420A8" w14:textId="77777777" w:rsidTr="00CD6C9F">
        <w:trPr>
          <w:trHeight w:val="4518"/>
        </w:trPr>
        <w:tc>
          <w:tcPr>
            <w:tcW w:w="568" w:type="dxa"/>
          </w:tcPr>
          <w:p w14:paraId="25E9844C" w14:textId="77777777" w:rsidR="001D489D" w:rsidRPr="005A54FD" w:rsidRDefault="00A52ED8" w:rsidP="001D489D">
            <w:pPr>
              <w:jc w:val="center"/>
              <w:rPr>
                <w:sz w:val="26"/>
                <w:szCs w:val="26"/>
              </w:rPr>
            </w:pPr>
            <w:r>
              <w:rPr>
                <w:rFonts w:hint="eastAsia"/>
                <w:sz w:val="26"/>
                <w:szCs w:val="26"/>
              </w:rPr>
              <w:t>４</w:t>
            </w:r>
          </w:p>
        </w:tc>
        <w:tc>
          <w:tcPr>
            <w:tcW w:w="5812" w:type="dxa"/>
          </w:tcPr>
          <w:p w14:paraId="0A851BF3" w14:textId="77777777" w:rsidR="00556526" w:rsidRDefault="008F6C36" w:rsidP="007E7764">
            <w:pPr>
              <w:ind w:firstLineChars="100" w:firstLine="260"/>
              <w:rPr>
                <w:sz w:val="26"/>
                <w:szCs w:val="26"/>
              </w:rPr>
            </w:pPr>
            <w:r>
              <w:rPr>
                <w:rFonts w:hint="eastAsia"/>
                <w:sz w:val="26"/>
                <w:szCs w:val="26"/>
              </w:rPr>
              <w:t>決算データの入力作業に従事する従業員が、貸借対照表や損益計算書に記載されている勘定科目について理解</w:t>
            </w:r>
            <w:r w:rsidR="00556526">
              <w:rPr>
                <w:rFonts w:hint="eastAsia"/>
                <w:sz w:val="26"/>
                <w:szCs w:val="26"/>
              </w:rPr>
              <w:t>できる</w:t>
            </w:r>
            <w:r>
              <w:rPr>
                <w:rFonts w:hint="eastAsia"/>
                <w:sz w:val="26"/>
                <w:szCs w:val="26"/>
              </w:rPr>
              <w:t>能力を有していること。</w:t>
            </w:r>
            <w:r w:rsidR="00556526">
              <w:rPr>
                <w:rFonts w:hint="eastAsia"/>
                <w:sz w:val="26"/>
                <w:szCs w:val="26"/>
              </w:rPr>
              <w:t>（個人の確定申告書に記載されている貸借対照表や損益計算書は、手書きの場合も多く、</w:t>
            </w:r>
            <w:r w:rsidR="00556526" w:rsidRPr="00556526">
              <w:rPr>
                <w:sz w:val="26"/>
                <w:szCs w:val="26"/>
              </w:rPr>
              <w:t>OCR</w:t>
            </w:r>
            <w:r w:rsidR="00556526">
              <w:rPr>
                <w:rFonts w:hint="eastAsia"/>
                <w:sz w:val="26"/>
                <w:szCs w:val="26"/>
              </w:rPr>
              <w:t>（</w:t>
            </w:r>
            <w:r w:rsidR="00556526" w:rsidRPr="00556526">
              <w:rPr>
                <w:sz w:val="26"/>
                <w:szCs w:val="26"/>
              </w:rPr>
              <w:t>Optical Character Reader</w:t>
            </w:r>
            <w:r w:rsidR="00333C61">
              <w:rPr>
                <w:rFonts w:hint="eastAsia"/>
                <w:sz w:val="26"/>
                <w:szCs w:val="26"/>
              </w:rPr>
              <w:t>）処理を行うことは困難なことから、直接、目で勘定科目や金額を確認し、入力作業を行う必要があるため。</w:t>
            </w:r>
          </w:p>
          <w:p w14:paraId="2F8DDF91" w14:textId="77777777" w:rsidR="001D489D" w:rsidRPr="005A54FD" w:rsidRDefault="00333C61" w:rsidP="00333C61">
            <w:pPr>
              <w:ind w:firstLineChars="100" w:firstLine="260"/>
              <w:rPr>
                <w:sz w:val="26"/>
                <w:szCs w:val="26"/>
              </w:rPr>
            </w:pPr>
            <w:r>
              <w:rPr>
                <w:rFonts w:hint="eastAsia"/>
                <w:sz w:val="26"/>
                <w:szCs w:val="26"/>
              </w:rPr>
              <w:t>また、</w:t>
            </w:r>
            <w:r w:rsidR="00556526">
              <w:rPr>
                <w:rFonts w:hint="eastAsia"/>
                <w:sz w:val="26"/>
                <w:szCs w:val="26"/>
              </w:rPr>
              <w:t>法人の決算書</w:t>
            </w:r>
            <w:r>
              <w:rPr>
                <w:rFonts w:hint="eastAsia"/>
                <w:sz w:val="26"/>
                <w:szCs w:val="26"/>
              </w:rPr>
              <w:t>の貸借対照表や損益計算書</w:t>
            </w:r>
            <w:r w:rsidR="00556526">
              <w:rPr>
                <w:rFonts w:hint="eastAsia"/>
                <w:sz w:val="26"/>
                <w:szCs w:val="26"/>
              </w:rPr>
              <w:t>については、会社毎に使用している勘定科目やレイアウトが異なる</w:t>
            </w:r>
            <w:r>
              <w:rPr>
                <w:rFonts w:hint="eastAsia"/>
                <w:sz w:val="26"/>
                <w:szCs w:val="26"/>
              </w:rPr>
              <w:t>ことがある</w:t>
            </w:r>
            <w:r w:rsidR="00556526">
              <w:rPr>
                <w:rFonts w:hint="eastAsia"/>
                <w:sz w:val="26"/>
                <w:szCs w:val="26"/>
              </w:rPr>
              <w:t>ため、勘定科目を理解し、入力作業を行うことが求められる。）</w:t>
            </w:r>
          </w:p>
        </w:tc>
        <w:tc>
          <w:tcPr>
            <w:tcW w:w="4394" w:type="dxa"/>
          </w:tcPr>
          <w:p w14:paraId="70C6908B" w14:textId="77777777" w:rsidR="001D489D" w:rsidRPr="005A54FD" w:rsidRDefault="00556526" w:rsidP="007E7764">
            <w:pPr>
              <w:ind w:firstLineChars="100" w:firstLine="260"/>
              <w:rPr>
                <w:sz w:val="26"/>
                <w:szCs w:val="26"/>
              </w:rPr>
            </w:pPr>
            <w:r>
              <w:rPr>
                <w:rFonts w:hint="eastAsia"/>
                <w:sz w:val="26"/>
                <w:szCs w:val="26"/>
              </w:rPr>
              <w:t>決算データの入力作業に従事する従業員が日商簿記等の</w:t>
            </w:r>
            <w:r w:rsidR="007E7764">
              <w:rPr>
                <w:rFonts w:hint="eastAsia"/>
                <w:sz w:val="26"/>
                <w:szCs w:val="26"/>
              </w:rPr>
              <w:t>簿記に関する</w:t>
            </w:r>
            <w:r>
              <w:rPr>
                <w:rFonts w:hint="eastAsia"/>
                <w:sz w:val="26"/>
                <w:szCs w:val="26"/>
              </w:rPr>
              <w:t>資格を有していることが分かる資料。</w:t>
            </w:r>
            <w:r w:rsidR="00333C61" w:rsidRPr="00333C61">
              <w:rPr>
                <w:rFonts w:hint="eastAsia"/>
                <w:sz w:val="26"/>
                <w:szCs w:val="26"/>
              </w:rPr>
              <w:t>決算データの入力作業に従事する従業員が</w:t>
            </w:r>
            <w:r w:rsidR="00333C61">
              <w:rPr>
                <w:rFonts w:hint="eastAsia"/>
                <w:sz w:val="26"/>
                <w:szCs w:val="26"/>
              </w:rPr>
              <w:t>日商簿記等の</w:t>
            </w:r>
            <w:r w:rsidR="007E7764">
              <w:rPr>
                <w:rFonts w:hint="eastAsia"/>
                <w:sz w:val="26"/>
                <w:szCs w:val="26"/>
              </w:rPr>
              <w:t>簿記に関する</w:t>
            </w:r>
            <w:r>
              <w:rPr>
                <w:rFonts w:hint="eastAsia"/>
                <w:sz w:val="26"/>
                <w:szCs w:val="26"/>
              </w:rPr>
              <w:t>資格を有していない場合</w:t>
            </w:r>
            <w:r w:rsidR="00333C61">
              <w:rPr>
                <w:rFonts w:hint="eastAsia"/>
                <w:sz w:val="26"/>
                <w:szCs w:val="26"/>
              </w:rPr>
              <w:t>は</w:t>
            </w:r>
            <w:r>
              <w:rPr>
                <w:rFonts w:hint="eastAsia"/>
                <w:sz w:val="26"/>
                <w:szCs w:val="26"/>
              </w:rPr>
              <w:t>、過去に決算データの入力業務</w:t>
            </w:r>
            <w:r w:rsidR="00333C61">
              <w:rPr>
                <w:rFonts w:hint="eastAsia"/>
                <w:sz w:val="26"/>
                <w:szCs w:val="26"/>
              </w:rPr>
              <w:t>など</w:t>
            </w:r>
            <w:r>
              <w:rPr>
                <w:rFonts w:hint="eastAsia"/>
                <w:sz w:val="26"/>
                <w:szCs w:val="26"/>
              </w:rPr>
              <w:t>に携わったことが</w:t>
            </w:r>
            <w:r w:rsidR="00FD304F">
              <w:rPr>
                <w:rFonts w:hint="eastAsia"/>
                <w:sz w:val="26"/>
                <w:szCs w:val="26"/>
              </w:rPr>
              <w:t>わ</w:t>
            </w:r>
            <w:r>
              <w:rPr>
                <w:rFonts w:hint="eastAsia"/>
                <w:sz w:val="26"/>
                <w:szCs w:val="26"/>
              </w:rPr>
              <w:t>かる資料</w:t>
            </w:r>
            <w:r w:rsidR="00333C61">
              <w:rPr>
                <w:rFonts w:hint="eastAsia"/>
                <w:sz w:val="26"/>
                <w:szCs w:val="26"/>
              </w:rPr>
              <w:t>。</w:t>
            </w:r>
          </w:p>
        </w:tc>
      </w:tr>
      <w:tr w:rsidR="001D489D" w14:paraId="52592C1C" w14:textId="77777777" w:rsidTr="00445888">
        <w:trPr>
          <w:trHeight w:val="1264"/>
        </w:trPr>
        <w:tc>
          <w:tcPr>
            <w:tcW w:w="568" w:type="dxa"/>
          </w:tcPr>
          <w:p w14:paraId="0F857FC3" w14:textId="77777777" w:rsidR="001D489D" w:rsidRPr="005A54FD" w:rsidRDefault="00FD304F" w:rsidP="001D489D">
            <w:pPr>
              <w:jc w:val="center"/>
              <w:rPr>
                <w:sz w:val="26"/>
                <w:szCs w:val="26"/>
              </w:rPr>
            </w:pPr>
            <w:r>
              <w:rPr>
                <w:rFonts w:hint="eastAsia"/>
                <w:sz w:val="26"/>
                <w:szCs w:val="26"/>
              </w:rPr>
              <w:t>５</w:t>
            </w:r>
          </w:p>
        </w:tc>
        <w:tc>
          <w:tcPr>
            <w:tcW w:w="5812" w:type="dxa"/>
          </w:tcPr>
          <w:p w14:paraId="0F830E32" w14:textId="77777777" w:rsidR="001D489D" w:rsidRPr="005A54FD" w:rsidRDefault="003C615B" w:rsidP="007E7764">
            <w:pPr>
              <w:ind w:firstLineChars="100" w:firstLine="260"/>
              <w:rPr>
                <w:sz w:val="26"/>
                <w:szCs w:val="26"/>
              </w:rPr>
            </w:pPr>
            <w:r>
              <w:rPr>
                <w:rFonts w:hint="eastAsia"/>
                <w:sz w:val="26"/>
                <w:szCs w:val="26"/>
              </w:rPr>
              <w:t>決算データの入力作業に従事する従業員は、事業者が直接雇用する65歳未満の従業員であること。</w:t>
            </w:r>
          </w:p>
        </w:tc>
        <w:tc>
          <w:tcPr>
            <w:tcW w:w="4394" w:type="dxa"/>
          </w:tcPr>
          <w:p w14:paraId="31C44A0A" w14:textId="77777777" w:rsidR="001D489D" w:rsidRPr="005A54FD" w:rsidRDefault="003C615B" w:rsidP="007E7764">
            <w:pPr>
              <w:ind w:firstLineChars="100" w:firstLine="260"/>
              <w:rPr>
                <w:sz w:val="26"/>
                <w:szCs w:val="26"/>
              </w:rPr>
            </w:pPr>
            <w:r>
              <w:rPr>
                <w:rFonts w:hint="eastAsia"/>
                <w:sz w:val="26"/>
                <w:szCs w:val="26"/>
              </w:rPr>
              <w:t>事業者が決算データの入力作業に従事する</w:t>
            </w:r>
            <w:r w:rsidR="007E7764">
              <w:rPr>
                <w:rFonts w:hint="eastAsia"/>
                <w:sz w:val="26"/>
                <w:szCs w:val="26"/>
              </w:rPr>
              <w:t>65歳未満の</w:t>
            </w:r>
            <w:r>
              <w:rPr>
                <w:rFonts w:hint="eastAsia"/>
                <w:sz w:val="26"/>
                <w:szCs w:val="26"/>
              </w:rPr>
              <w:t>従業員を直接雇用していることがわかる資料。</w:t>
            </w:r>
          </w:p>
        </w:tc>
      </w:tr>
    </w:tbl>
    <w:p w14:paraId="41FE1D24" w14:textId="77777777" w:rsidR="001D489D" w:rsidRPr="001D489D" w:rsidRDefault="001D489D" w:rsidP="00D16A1C">
      <w:pPr>
        <w:rPr>
          <w:sz w:val="32"/>
        </w:rPr>
      </w:pPr>
    </w:p>
    <w:sectPr w:rsidR="001D489D" w:rsidRPr="001D489D" w:rsidSect="00513494">
      <w:headerReference w:type="default" r:id="rId7"/>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CBF8" w14:textId="77777777" w:rsidR="00AB36A1" w:rsidRDefault="00AB36A1" w:rsidP="001D489D">
      <w:r>
        <w:separator/>
      </w:r>
    </w:p>
  </w:endnote>
  <w:endnote w:type="continuationSeparator" w:id="0">
    <w:p w14:paraId="453CC980" w14:textId="77777777" w:rsidR="00AB36A1" w:rsidRDefault="00AB36A1" w:rsidP="001D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FCE6" w14:textId="77777777" w:rsidR="00AB24E1" w:rsidRPr="00AB24E1" w:rsidRDefault="00AB24E1" w:rsidP="00AB24E1">
    <w:pPr>
      <w:pStyle w:val="a5"/>
      <w:jc w:val="center"/>
      <w:rPr>
        <w:sz w:val="24"/>
      </w:rPr>
    </w:pPr>
    <w:r w:rsidRPr="00AB24E1">
      <w:rPr>
        <w:rFonts w:hint="eastAsia"/>
        <w:sz w:val="24"/>
      </w:rPr>
      <w:t>―43―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0B366" w14:textId="77777777" w:rsidR="00AB36A1" w:rsidRDefault="00AB36A1" w:rsidP="001D489D">
      <w:r>
        <w:separator/>
      </w:r>
    </w:p>
  </w:footnote>
  <w:footnote w:type="continuationSeparator" w:id="0">
    <w:p w14:paraId="4CFF4C34" w14:textId="77777777" w:rsidR="00AB36A1" w:rsidRDefault="00AB36A1" w:rsidP="001D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BBB4" w14:textId="77777777" w:rsidR="001D489D" w:rsidRPr="00204D3A" w:rsidRDefault="001D489D" w:rsidP="001D489D">
    <w:pPr>
      <w:pStyle w:val="a3"/>
      <w:jc w:val="right"/>
      <w:rPr>
        <w:sz w:val="18"/>
      </w:rPr>
    </w:pPr>
    <w:r w:rsidRPr="00204D3A">
      <w:rPr>
        <w:rFonts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9D"/>
    <w:rsid w:val="001A04CC"/>
    <w:rsid w:val="001D489D"/>
    <w:rsid w:val="001F4DEB"/>
    <w:rsid w:val="00204D3A"/>
    <w:rsid w:val="00231CF8"/>
    <w:rsid w:val="002C3D90"/>
    <w:rsid w:val="002D66D0"/>
    <w:rsid w:val="002F71EB"/>
    <w:rsid w:val="00333C61"/>
    <w:rsid w:val="00354C15"/>
    <w:rsid w:val="0035589B"/>
    <w:rsid w:val="003C615B"/>
    <w:rsid w:val="00445888"/>
    <w:rsid w:val="00513494"/>
    <w:rsid w:val="00556526"/>
    <w:rsid w:val="005622D9"/>
    <w:rsid w:val="005A54FD"/>
    <w:rsid w:val="0061536A"/>
    <w:rsid w:val="00695921"/>
    <w:rsid w:val="007E7764"/>
    <w:rsid w:val="007F2545"/>
    <w:rsid w:val="008444D8"/>
    <w:rsid w:val="008818F6"/>
    <w:rsid w:val="008875EA"/>
    <w:rsid w:val="008B5C20"/>
    <w:rsid w:val="008F6C36"/>
    <w:rsid w:val="009828D3"/>
    <w:rsid w:val="009C2E2D"/>
    <w:rsid w:val="00A21E3F"/>
    <w:rsid w:val="00A52ED8"/>
    <w:rsid w:val="00AB24E1"/>
    <w:rsid w:val="00AB36A1"/>
    <w:rsid w:val="00B637F6"/>
    <w:rsid w:val="00BD075B"/>
    <w:rsid w:val="00CD6C9F"/>
    <w:rsid w:val="00D16A1C"/>
    <w:rsid w:val="00E528F0"/>
    <w:rsid w:val="00FD0EEC"/>
    <w:rsid w:val="00FD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B94D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89D"/>
    <w:pPr>
      <w:tabs>
        <w:tab w:val="center" w:pos="4252"/>
        <w:tab w:val="right" w:pos="8504"/>
      </w:tabs>
      <w:snapToGrid w:val="0"/>
    </w:pPr>
  </w:style>
  <w:style w:type="character" w:customStyle="1" w:styleId="a4">
    <w:name w:val="ヘッダー (文字)"/>
    <w:basedOn w:val="a0"/>
    <w:link w:val="a3"/>
    <w:uiPriority w:val="99"/>
    <w:rsid w:val="001D489D"/>
  </w:style>
  <w:style w:type="paragraph" w:styleId="a5">
    <w:name w:val="footer"/>
    <w:basedOn w:val="a"/>
    <w:link w:val="a6"/>
    <w:uiPriority w:val="99"/>
    <w:unhideWhenUsed/>
    <w:rsid w:val="001D489D"/>
    <w:pPr>
      <w:tabs>
        <w:tab w:val="center" w:pos="4252"/>
        <w:tab w:val="right" w:pos="8504"/>
      </w:tabs>
      <w:snapToGrid w:val="0"/>
    </w:pPr>
  </w:style>
  <w:style w:type="character" w:customStyle="1" w:styleId="a6">
    <w:name w:val="フッター (文字)"/>
    <w:basedOn w:val="a0"/>
    <w:link w:val="a5"/>
    <w:uiPriority w:val="99"/>
    <w:rsid w:val="001D489D"/>
  </w:style>
  <w:style w:type="table" w:styleId="a7">
    <w:name w:val="Table Grid"/>
    <w:basedOn w:val="a1"/>
    <w:uiPriority w:val="39"/>
    <w:rsid w:val="001D4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E118-642A-4D43-AECA-CD979A6D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2021-02-10T04:25:00Z</dcterms:created>
  <dcterms:modified xsi:type="dcterms:W3CDTF">2021-02-10T04:25:00Z</dcterms:modified>
</cp:coreProperties>
</file>